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210935" cy="854764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10935" cy="854764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адаптированная рабочая программа учебного предмета «Русский язык» на уровне начального общего образования для обучающихся с нарушениями-опорно-двигательного аппарата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ОВЗ), а также ориентирована на целевые приоритеты, сформулированные в Федеральной программе воспитания.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«Русский язык»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с НОДА.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социокультурных и </w:t>
      </w:r>
      <w:r>
        <w:rPr>
          <w:rFonts w:ascii="Times New Roman" w:hAnsi="Times New Roman"/>
          <w:sz w:val="28"/>
        </w:rPr>
        <w:t>духовно­нравственных</w:t>
      </w:r>
      <w:r>
        <w:rPr>
          <w:rFonts w:ascii="Times New Roman" w:hAnsi="Times New Roman"/>
          <w:sz w:val="28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с НОДА непосредственно связаны с осознанием языка как явления национальной культуры, пониманием связи языка и мировоззрения народа.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Коррекционно-развивающий потенциал учебного предмета «Русский язык» используется для решения следующих </w:t>
      </w:r>
      <w:r>
        <w:rPr>
          <w:rFonts w:ascii="Times New Roman" w:hAnsi="Times New Roman"/>
          <w:i w:val="1"/>
          <w:sz w:val="28"/>
        </w:rPr>
        <w:t>коррекционных задач</w:t>
      </w:r>
      <w:r>
        <w:rPr>
          <w:rFonts w:ascii="Times New Roman" w:hAnsi="Times New Roman"/>
          <w:sz w:val="28"/>
        </w:rPr>
        <w:t>: развитие всех видов речи (внутренней и внешней) обучающихся с НОДА, развитие всех ее функций, особенно коммуникативной и познавательной; развитие и автоматизация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графо-моторного навыка, развитие мелкой моторики рук;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клавиатурами, как традиционными, так и виртуальными, в процессе выполнения письменных упражнений; развитие высших психических функций обучающихся с НОДА на основе учебного материала. Содержание предмета «Русский язык» должно обеспечивать связь приобретаемых филологических знаний с практической деятельностью и повседневной жизнью обучающихся через </w:t>
      </w:r>
      <w:r>
        <w:rPr>
          <w:rFonts w:ascii="Times New Roman" w:hAnsi="Times New Roman"/>
          <w:sz w:val="28"/>
        </w:rPr>
        <w:t xml:space="preserve">использование различных практических упражнений, формирующих </w:t>
      </w:r>
      <w:r>
        <w:rPr>
          <w:rFonts w:ascii="Times New Roman" w:hAnsi="Times New Roman"/>
          <w:sz w:val="28"/>
        </w:rPr>
        <w:t>метапредметные</w:t>
      </w:r>
      <w:r>
        <w:rPr>
          <w:rFonts w:ascii="Times New Roman" w:hAnsi="Times New Roman"/>
          <w:sz w:val="28"/>
        </w:rPr>
        <w:t xml:space="preserve"> связи, и решение проблемных задач.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Изучение русского языка направлено на достижение следующих целей:</w:t>
      </w:r>
    </w:p>
    <w:p w14:paraId="0C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обучающимся с НОДА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D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r>
        <w:rPr>
          <w:rFonts w:ascii="Times New Roman" w:hAnsi="Times New Roman"/>
          <w:sz w:val="28"/>
        </w:rPr>
        <w:t>аудированием</w:t>
      </w:r>
      <w:r>
        <w:rPr>
          <w:rFonts w:ascii="Times New Roman" w:hAnsi="Times New Roman"/>
          <w:sz w:val="28"/>
        </w:rPr>
        <w:t>, говорением, чтением, письмом с учетом индивидуального уровня развития устной речи обучающихся с НОДА и их моторики рук.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первоначальными научными представлениями о системе русского языка: фонетике, графике, лексике, </w:t>
      </w:r>
      <w:r>
        <w:rPr>
          <w:rFonts w:ascii="Times New Roman" w:hAnsi="Times New Roman"/>
          <w:sz w:val="28"/>
        </w:rPr>
        <w:t>морфемике</w:t>
      </w:r>
      <w:r>
        <w:rPr>
          <w:rFonts w:ascii="Times New Roman" w:hAnsi="Times New Roman"/>
          <w:sz w:val="28"/>
        </w:rPr>
        <w:t>, морфологии и синтаксисе; об основных единицах языка, их признаках и особенностях употребления в речи;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образованию. 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учебного предмета «Русский язык» позволит педагогическому работнику:</w:t>
      </w:r>
    </w:p>
    <w:p w14:paraId="13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 ОВЗ;</w:t>
      </w:r>
    </w:p>
    <w:p w14:paraId="14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 ОВЗ;</w:t>
      </w:r>
    </w:p>
    <w:p w14:paraId="15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разработать </w:t>
      </w:r>
      <w:r>
        <w:rPr>
          <w:rFonts w:ascii="Times New Roman" w:hAnsi="Times New Roman"/>
          <w:sz w:val="28"/>
        </w:rPr>
        <w:t>календарно­тематическое</w:t>
      </w:r>
      <w:r>
        <w:rPr>
          <w:rFonts w:ascii="Times New Roman" w:hAnsi="Times New Roman"/>
          <w:sz w:val="28"/>
        </w:rPr>
        <w:t xml:space="preserve">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16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</w:t>
      </w:r>
      <w:r>
        <w:rPr>
          <w:rFonts w:ascii="Times New Roman" w:hAnsi="Times New Roman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предмета «Русский язык»: личностные, </w:t>
      </w:r>
      <w:r>
        <w:rPr>
          <w:rFonts w:ascii="Times New Roman" w:hAnsi="Times New Roman"/>
          <w:sz w:val="28"/>
        </w:rPr>
        <w:t>метапредметные</w:t>
      </w:r>
      <w:r>
        <w:rPr>
          <w:rFonts w:ascii="Times New Roman" w:hAnsi="Times New Roman"/>
          <w:sz w:val="28"/>
        </w:rPr>
        <w:t>, предметные.</w:t>
      </w:r>
    </w:p>
    <w:p w14:paraId="17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r>
        <w:rPr>
          <w:rFonts w:ascii="Times New Roman" w:hAnsi="Times New Roman"/>
          <w:sz w:val="28"/>
        </w:rPr>
        <w:t>интересов</w:t>
      </w:r>
      <w:r>
        <w:rPr>
          <w:rFonts w:ascii="Times New Roman" w:hAnsi="Times New Roman"/>
          <w:sz w:val="28"/>
        </w:rPr>
        <w:t xml:space="preserve"> обучающихся с НОДА количество учебных часов может быть скорректировано за счёт резервных уроков.</w:t>
      </w:r>
    </w:p>
    <w:p w14:paraId="18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НОДА к дальнейшему обучению.</w:t>
      </w:r>
    </w:p>
    <w:p w14:paraId="19000000">
      <w:pPr>
        <w:spacing w:after="0" w:line="240" w:lineRule="auto"/>
        <w:ind w:firstLine="36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Принципы  реализации федеральной адаптированной рабочей программы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Динамичность восприятия учебного материала</w:t>
      </w:r>
      <w:r>
        <w:rPr>
          <w:rFonts w:ascii="Times New Roman" w:hAnsi="Times New Roman"/>
          <w:sz w:val="28"/>
        </w:rPr>
        <w:t xml:space="preserve">. Предполагает использование заданий по степени нарастающей трудности. Следует подбирать задания, при выполнении которых используются действия различных анализаторов: слухового, зрительного, кинестетического.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Принцип продуктивной обработки информации. </w:t>
      </w:r>
      <w:r>
        <w:rPr>
          <w:rFonts w:ascii="Times New Roman" w:hAnsi="Times New Roman"/>
          <w:sz w:val="28"/>
        </w:rPr>
        <w:t>В учебный процесс необходимо включать задания, предполагающие самостоятельную обработку информации обучающимися с использованием дозированной поэтапной помощи педагога. Предварительно учитель обучает работать с информацией по образцу, алгоритму, вопросам. Обучающийся осуществляет перенос показанного способа обработки информации на своё индивидуальное задание.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последовательности и концентричности усвоения знаний</w:t>
      </w:r>
      <w:r>
        <w:rPr>
          <w:rFonts w:ascii="Times New Roman" w:hAnsi="Times New Roman"/>
          <w:sz w:val="28"/>
        </w:rPr>
        <w:t xml:space="preserve"> предполагает такой подбор материала, когда между составными частями его существует логическая связь, последующие задания. Опираются на предыдущие. Такое построение программного содержания позволяет обеспечить высокое качество образования. </w:t>
      </w:r>
      <w:r>
        <w:rPr>
          <w:rFonts w:ascii="Times New Roman" w:hAnsi="Times New Roman"/>
          <w:sz w:val="28"/>
        </w:rPr>
        <w:t>Концентрированное</w:t>
      </w:r>
      <w:r>
        <w:rPr>
          <w:rFonts w:ascii="Times New Roman" w:hAnsi="Times New Roman"/>
          <w:sz w:val="28"/>
        </w:rPr>
        <w:t xml:space="preserve"> изучения материала служит также средством установления более тесных связей между специалистами учреждения.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доступности</w:t>
      </w:r>
      <w:r>
        <w:rPr>
          <w:rFonts w:ascii="Times New Roman" w:hAnsi="Times New Roman"/>
          <w:sz w:val="28"/>
        </w:rPr>
        <w:t xml:space="preserve"> предполагает построение обучения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При реализации </w:t>
      </w:r>
      <w:r>
        <w:rPr>
          <w:rFonts w:ascii="Times New Roman" w:hAnsi="Times New Roman"/>
          <w:i w:val="1"/>
          <w:sz w:val="28"/>
        </w:rPr>
        <w:t>принципа дифференцированного (индивидуального) подхода</w:t>
      </w:r>
      <w:r>
        <w:rPr>
          <w:rFonts w:ascii="Times New Roman" w:hAnsi="Times New Roman"/>
          <w:sz w:val="28"/>
        </w:rPr>
        <w:t xml:space="preserve"> в обучении русскому языку учащихся с НОДА необходимо учитывать уровень развития их экспрессивной речи и мануальных навыков, в частности уровень сформированных </w:t>
      </w:r>
      <w:r>
        <w:rPr>
          <w:rFonts w:ascii="Times New Roman" w:hAnsi="Times New Roman"/>
          <w:sz w:val="28"/>
        </w:rPr>
        <w:t>графомоторных</w:t>
      </w:r>
      <w:r>
        <w:rPr>
          <w:rFonts w:ascii="Times New Roman" w:hAnsi="Times New Roman"/>
          <w:sz w:val="28"/>
        </w:rPr>
        <w:t xml:space="preserve"> навыков. Учитель в процессе обучения определяет возможности учащихся выполнять устные и письменные задания. При выраженных </w:t>
      </w:r>
      <w:r>
        <w:rPr>
          <w:rFonts w:ascii="Times New Roman" w:hAnsi="Times New Roman"/>
          <w:sz w:val="28"/>
        </w:rPr>
        <w:t>дизартирических</w:t>
      </w:r>
      <w:r>
        <w:rPr>
          <w:rFonts w:ascii="Times New Roman" w:hAnsi="Times New Roman"/>
          <w:sz w:val="28"/>
        </w:rPr>
        <w:t xml:space="preserve"> расстройствах учитель предлагает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выполнять задания письменно, минимизировав устный опрос.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заданий. Ограниченный жизненный опыт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с НОДА и специфика овладения понятиями требуют проведения систематической целенаправленной словарной работы. Речевой материал необходимо отбирать не только с учетом программного материала, но и с учетом </w:t>
      </w:r>
      <w:r>
        <w:rPr>
          <w:rFonts w:ascii="Times New Roman" w:hAnsi="Times New Roman"/>
          <w:sz w:val="28"/>
        </w:rPr>
        <w:t>межпредметных</w:t>
      </w:r>
      <w:r>
        <w:rPr>
          <w:rFonts w:ascii="Times New Roman" w:hAnsi="Times New Roman"/>
          <w:sz w:val="28"/>
        </w:rPr>
        <w:t xml:space="preserve"> связей, например, для разных видов языкового разбора использовать терминологию из других предметных областей. Для текущего и промежуточного контроля знаний учащихся с НОДА необходимо использовать те виды, которые бы объективно показывали результативность их обучения. Например, диктант и практические упражнения обучающиеся могут выполнять, используя персональные компьютеры и мобильные устройства. Время для выполнения контрольно-измерительных мероприятий необходимо пролонгировать с учетом индивидуальных возможностей обучающихся с НОДА.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Принцип мотивации к учению. </w:t>
      </w:r>
      <w:r>
        <w:rPr>
          <w:rFonts w:ascii="Times New Roman" w:hAnsi="Times New Roman"/>
          <w:sz w:val="28"/>
        </w:rPr>
        <w:t>Этот принцип подразумевает, что каждое учебное задание должно быть четким, т.е. обучающийся должен точно знать, что надо сделать для получения результата. У обучающегося в случае затруднения должна быть возможность воспользоваться опорой по образцу, по алгоритму (забыл - повторю - вспомню – сделаю).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развития</w:t>
      </w:r>
      <w:r>
        <w:rPr>
          <w:rFonts w:ascii="Times New Roman" w:hAnsi="Times New Roman"/>
          <w:sz w:val="28"/>
        </w:rPr>
        <w:t xml:space="preserve"> предполагает выделение в процессе коррекционной работы тех задач, которые находятся в зоне ближайшего развития обучающихся с НОДА.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Характеристика особых образовательных потребностей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обучающихся с НОДА</w:t>
      </w:r>
    </w:p>
    <w:p w14:paraId="23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r>
        <w:rPr>
          <w:rFonts w:ascii="Times New Roman" w:hAnsi="Times New Roman"/>
          <w:sz w:val="28"/>
        </w:rPr>
        <w:t>ассистивных</w:t>
      </w:r>
      <w:r>
        <w:rPr>
          <w:rFonts w:ascii="Times New Roman" w:hAnsi="Times New Roman"/>
          <w:sz w:val="28"/>
        </w:rPr>
        <w:t xml:space="preserve"> технологий), обеспечивающих реализацию «обходных путей» получения образования;</w:t>
      </w:r>
    </w:p>
    <w:p w14:paraId="24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практико-ориентированный характер обучения русскому языку и упрощение системы учебно-познавательных задач, решаемых в процессе изучения предмета «Русский язык»;</w:t>
      </w:r>
    </w:p>
    <w:p w14:paraId="25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специальное обучение «переносу» сформированных филологических знаний и умений в новые ситуации взаимодействия с действительностью;</w:t>
      </w:r>
    </w:p>
    <w:p w14:paraId="26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специальная помощь в развитии возможностей вербальной и невербальной коммуникации на уроках русского языка, используя различные способы дополнительной альтернативной коммуникации;</w:t>
      </w:r>
    </w:p>
    <w:p w14:paraId="27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особой пространственной и временной организации образовательной среды, с использованием двигательного и охранительного педагогического режимов;</w:t>
      </w:r>
    </w:p>
    <w:p w14:paraId="28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</w:t>
      </w:r>
      <w:r>
        <w:rPr>
          <w:rFonts w:ascii="Times New Roman" w:hAnsi="Times New Roman"/>
          <w:sz w:val="28"/>
        </w:rPr>
        <w:t>использования алгоритмов выполнения различных видов языкового анализа</w:t>
      </w:r>
      <w:r>
        <w:rPr>
          <w:rFonts w:ascii="Times New Roman" w:hAnsi="Times New Roman"/>
          <w:sz w:val="28"/>
        </w:rPr>
        <w:t xml:space="preserve"> для конкретизации действий при самостоятельной работе. 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на изучение курса «Русский язык» в 4 классе 136 часов.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ОБУЧЕНИЯ</w:t>
      </w:r>
    </w:p>
    <w:p w14:paraId="2C000000">
      <w:pPr>
        <w:widowControl w:val="0"/>
        <w:spacing w:after="0" w:line="240" w:lineRule="auto"/>
        <w:ind w:firstLine="225" w:left="157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Сведения о русском языке</w:t>
      </w:r>
    </w:p>
    <w:p w14:paraId="2D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sz w:val="28"/>
        </w:rPr>
        <w:t>мини­исследование</w:t>
      </w:r>
      <w:r>
        <w:rPr>
          <w:rFonts w:ascii="Times New Roman" w:hAnsi="Times New Roman"/>
          <w:sz w:val="28"/>
        </w:rPr>
        <w:t>, проект.</w:t>
      </w:r>
    </w:p>
    <w:p w14:paraId="2E000000">
      <w:pPr>
        <w:widowControl w:val="0"/>
        <w:spacing w:after="0" w:line="240" w:lineRule="auto"/>
        <w:ind w:firstLine="226" w:left="156" w:right="15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Фонетика и графика</w:t>
      </w:r>
    </w:p>
    <w:p w14:paraId="2F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r>
        <w:rPr>
          <w:rFonts w:ascii="Times New Roman" w:hAnsi="Times New Roman"/>
          <w:sz w:val="28"/>
        </w:rPr>
        <w:t>Звуко­буквенный</w:t>
      </w:r>
      <w:r>
        <w:rPr>
          <w:rFonts w:ascii="Times New Roman" w:hAnsi="Times New Roman"/>
          <w:sz w:val="28"/>
        </w:rPr>
        <w:t xml:space="preserve"> разбор слова (по отработанному алгоритму).</w:t>
      </w:r>
    </w:p>
    <w:p w14:paraId="30000000">
      <w:pPr>
        <w:widowControl w:val="0"/>
        <w:spacing w:after="0" w:line="240" w:lineRule="auto"/>
        <w:ind w:firstLine="225" w:left="1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Орфоэпия</w:t>
      </w:r>
    </w:p>
    <w:p w14:paraId="31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Правильная интонация в процессе говорения и чтения (при наличии возможности с учетом уровня развития устной речи). Нормы произношения звуков и сочетаний звуков (при наличии возможности с учетом уровня развития устной речи);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2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33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Лексика</w:t>
      </w:r>
    </w:p>
    <w:p w14:paraId="34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5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использованием в речи фразеологизмов (простые случаи).</w:t>
      </w:r>
    </w:p>
    <w:p w14:paraId="36000000">
      <w:pPr>
        <w:widowControl w:val="0"/>
        <w:spacing w:after="0" w:line="240" w:lineRule="auto"/>
        <w:ind w:firstLine="0" w:left="156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Состав слова (</w:t>
      </w:r>
      <w:r>
        <w:rPr>
          <w:rFonts w:ascii="Times New Roman" w:hAnsi="Times New Roman"/>
          <w:i w:val="1"/>
          <w:sz w:val="28"/>
        </w:rPr>
        <w:t>морфемика</w:t>
      </w:r>
      <w:r>
        <w:rPr>
          <w:rFonts w:ascii="Times New Roman" w:hAnsi="Times New Roman"/>
          <w:i w:val="1"/>
          <w:sz w:val="28"/>
        </w:rPr>
        <w:t>)</w:t>
      </w:r>
    </w:p>
    <w:p w14:paraId="37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8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 слова.</w:t>
      </w:r>
    </w:p>
    <w:p w14:paraId="39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неизменяемых слов (ознакомление). </w:t>
      </w:r>
    </w:p>
    <w:p w14:paraId="3A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наиболее употребляемых суффиксов изученных частей речи (ознакомление).</w:t>
      </w:r>
    </w:p>
    <w:p w14:paraId="3B000000">
      <w:pPr>
        <w:widowControl w:val="0"/>
        <w:spacing w:after="0" w:line="240" w:lineRule="auto"/>
        <w:ind w:firstLine="226" w:left="156" w:right="156"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 w:firstLine="0" w:left="156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Морфология</w:t>
      </w:r>
    </w:p>
    <w:p w14:paraId="3D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 речи самостоятельные и служебные. </w:t>
      </w:r>
    </w:p>
    <w:p w14:paraId="3E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Имя существительное. Склонение имён существительных (кроме существительных на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; на -</w:t>
      </w:r>
      <w:r>
        <w:rPr>
          <w:rFonts w:ascii="Times New Roman" w:hAnsi="Times New Roman"/>
          <w:sz w:val="28"/>
        </w:rPr>
        <w:t>ья</w:t>
      </w:r>
      <w:r>
        <w:rPr>
          <w:rFonts w:ascii="Times New Roman" w:hAnsi="Times New Roman"/>
          <w:sz w:val="28"/>
        </w:rPr>
        <w:t xml:space="preserve"> типа гостья, на ­</w:t>
      </w:r>
      <w:r>
        <w:rPr>
          <w:rFonts w:ascii="Times New Roman" w:hAnsi="Times New Roman"/>
          <w:sz w:val="28"/>
        </w:rPr>
        <w:t>ье</w:t>
      </w:r>
      <w:r>
        <w:rPr>
          <w:rFonts w:ascii="Times New Roman" w:hAnsi="Times New Roman"/>
          <w:sz w:val="28"/>
        </w:rPr>
        <w:t xml:space="preserve"> типа ожерелье во множественном числе; а также кроме собственных имён существительных на -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-ин, -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F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14:paraId="40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местоимений. </w:t>
      </w:r>
    </w:p>
    <w:p w14:paraId="41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Глагол. Изменение глаголов по лицам и числам в настоящем и будущем </w:t>
      </w:r>
      <w:r>
        <w:rPr>
          <w:rFonts w:ascii="Times New Roman" w:hAnsi="Times New Roman"/>
          <w:sz w:val="28"/>
        </w:rPr>
        <w:t>времени (спряжение)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І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ІІ спряжение глаголов. Способы определения I и II спряжения глаголов.</w:t>
      </w:r>
    </w:p>
    <w:p w14:paraId="42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Наречие (общее представление). Значение, вопросы, употребление в речи.</w:t>
      </w:r>
    </w:p>
    <w:p w14:paraId="43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44000000">
      <w:pPr>
        <w:widowControl w:val="0"/>
        <w:spacing w:after="0" w:line="240" w:lineRule="auto"/>
        <w:ind w:firstLine="0" w:left="156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Синтаксис</w:t>
      </w:r>
    </w:p>
    <w:p w14:paraId="45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6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7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8000000">
      <w:pPr>
        <w:widowControl w:val="0"/>
        <w:spacing w:after="0" w:line="240" w:lineRule="auto"/>
        <w:ind w:firstLine="0" w:left="156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Орфография и пунктуация</w:t>
      </w:r>
    </w:p>
    <w:p w14:paraId="49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A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14:paraId="4B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14:paraId="4C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безударные падежные окончания имён существительных (кроме существительных на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на -</w:t>
      </w:r>
      <w:r>
        <w:rPr>
          <w:rFonts w:ascii="Times New Roman" w:hAnsi="Times New Roman"/>
          <w:sz w:val="28"/>
        </w:rPr>
        <w:t>ья</w:t>
      </w:r>
      <w:r>
        <w:rPr>
          <w:rFonts w:ascii="Times New Roman" w:hAnsi="Times New Roman"/>
          <w:sz w:val="28"/>
        </w:rPr>
        <w:t xml:space="preserve"> типа гостья, на ­</w:t>
      </w:r>
      <w:r>
        <w:rPr>
          <w:rFonts w:ascii="Times New Roman" w:hAnsi="Times New Roman"/>
          <w:sz w:val="28"/>
        </w:rPr>
        <w:t>ье</w:t>
      </w:r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-ин, -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);</w:t>
      </w:r>
    </w:p>
    <w:p w14:paraId="4D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14:paraId="4E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мягкий знак после шипящих на конце глаголов в форме 2­го лица единственного числа;</w:t>
      </w:r>
    </w:p>
    <w:p w14:paraId="4F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или отсутствие мягкого знака в глаголах </w:t>
      </w:r>
      <w:r>
        <w:rPr>
          <w:rFonts w:ascii="Times New Roman" w:hAnsi="Times New Roman"/>
          <w:sz w:val="28"/>
        </w:rPr>
        <w:t>на</w:t>
      </w:r>
    </w:p>
    <w:p w14:paraId="50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ться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>;</w:t>
      </w:r>
    </w:p>
    <w:p w14:paraId="51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14:paraId="52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53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сложном предложении, состоящем из двух простых (наблюдение).</w:t>
      </w:r>
    </w:p>
    <w:p w14:paraId="54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предложении с прямой речью после слов автора.</w:t>
      </w:r>
    </w:p>
    <w:p w14:paraId="55000000">
      <w:pPr>
        <w:widowControl w:val="0"/>
        <w:spacing w:after="0" w:line="240" w:lineRule="auto"/>
        <w:ind w:firstLine="0" w:left="-55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Развитие речи</w:t>
      </w:r>
    </w:p>
    <w:p w14:paraId="56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и продолжение работы, начатой в предыдущих классах: ситуации устного (при наличии возможности с учетом уровня развития устной речи)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57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8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Изложение (подробный устный и письменный пересказ текста; выборочный устный пересказ текста при наличии возможности с учетом уровня развития устной речи).</w:t>
      </w:r>
    </w:p>
    <w:p w14:paraId="59000000">
      <w:pPr>
        <w:widowControl w:val="0"/>
        <w:spacing w:after="0" w:line="240" w:lineRule="auto"/>
        <w:ind w:firstLine="0" w:left="15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Сочинение как вид письменной работы.</w:t>
      </w:r>
    </w:p>
    <w:p w14:paraId="5A000000">
      <w:pPr>
        <w:widowControl w:val="0"/>
        <w:tabs>
          <w:tab w:leader="none" w:pos="724" w:val="left"/>
        </w:tabs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B000000">
      <w:pPr>
        <w:widowControl w:val="0"/>
        <w:spacing w:after="0" w:line="240" w:lineRule="auto"/>
        <w:ind w:firstLine="226" w:left="156" w:right="155"/>
        <w:jc w:val="both"/>
        <w:rPr>
          <w:rFonts w:ascii="Times New Roman" w:hAnsi="Times New Roman"/>
          <w:sz w:val="28"/>
        </w:rPr>
      </w:pPr>
    </w:p>
    <w:p w14:paraId="5C000000">
      <w:pPr>
        <w:widowControl w:val="0"/>
        <w:spacing w:after="0" w:line="240" w:lineRule="auto"/>
        <w:ind w:firstLine="0" w:left="156" w:right="15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УНИВЕРСАЛЬНЫЕ УЧЕБНЫЕ ДЕЙСТВИЯ </w:t>
      </w:r>
    </w:p>
    <w:p w14:paraId="5D000000">
      <w:pPr>
        <w:widowControl w:val="0"/>
        <w:spacing w:after="0" w:line="240" w:lineRule="auto"/>
        <w:ind w:firstLine="0" w:left="156" w:right="15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(ПРОПЕДЕВТИЧЕСКИЙ УРОВЕНЬ)</w:t>
      </w:r>
    </w:p>
    <w:p w14:paraId="5E000000">
      <w:pPr>
        <w:widowControl w:val="0"/>
        <w:spacing w:after="0" w:line="240" w:lineRule="auto"/>
        <w:ind w:firstLine="0" w:left="156" w:right="155"/>
        <w:rPr>
          <w:rFonts w:ascii="Times New Roman" w:hAnsi="Times New Roman"/>
          <w:sz w:val="28"/>
        </w:rPr>
      </w:pPr>
    </w:p>
    <w:p w14:paraId="5F000000">
      <w:pPr>
        <w:widowControl w:val="0"/>
        <w:spacing w:after="0" w:line="240" w:lineRule="auto"/>
        <w:ind w:firstLine="284" w:left="142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«Русский язык» в 4 классе способствует работе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z w:val="28"/>
        </w:rPr>
        <w:t xml:space="preserve"> рядом метапредметных результатов. </w:t>
      </w:r>
    </w:p>
    <w:p w14:paraId="60000000">
      <w:pPr>
        <w:widowControl w:val="0"/>
        <w:spacing w:after="0" w:line="240" w:lineRule="auto"/>
        <w:ind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Познавательные</w:t>
      </w:r>
      <w:r>
        <w:rPr>
          <w:rFonts w:ascii="Times New Roman" w:hAnsi="Times New Roman"/>
          <w:b w:val="1"/>
          <w:spacing w:val="2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универсальные</w:t>
      </w:r>
      <w:r>
        <w:rPr>
          <w:rFonts w:ascii="Times New Roman" w:hAnsi="Times New Roman"/>
          <w:b w:val="1"/>
          <w:spacing w:val="2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учебные</w:t>
      </w:r>
      <w:r>
        <w:rPr>
          <w:rFonts w:ascii="Times New Roman" w:hAnsi="Times New Roman"/>
          <w:b w:val="1"/>
          <w:spacing w:val="2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действия</w:t>
      </w:r>
    </w:p>
    <w:p w14:paraId="61000000">
      <w:pPr>
        <w:widowControl w:val="0"/>
        <w:spacing w:after="0" w:line="240" w:lineRule="auto"/>
        <w:ind w:firstLine="0" w:left="3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Базовые</w:t>
      </w:r>
      <w:r>
        <w:rPr>
          <w:rFonts w:ascii="Times New Roman" w:hAnsi="Times New Roman"/>
          <w:i w:val="1"/>
          <w:spacing w:val="-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логические</w:t>
      </w:r>
      <w:r>
        <w:rPr>
          <w:rFonts w:ascii="Times New Roman" w:hAnsi="Times New Roman"/>
          <w:i w:val="1"/>
          <w:spacing w:val="-9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действия</w:t>
      </w:r>
      <w:r>
        <w:rPr>
          <w:rFonts w:ascii="Times New Roman" w:hAnsi="Times New Roman"/>
          <w:sz w:val="28"/>
        </w:rPr>
        <w:t>:</w:t>
      </w:r>
    </w:p>
    <w:p w14:paraId="62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63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группировать слова на основании того, какой частью речи они являются;</w:t>
      </w:r>
    </w:p>
    <w:p w14:paraId="64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глаголы в группы по определённому признаку (например, время, спряжение);</w:t>
      </w:r>
    </w:p>
    <w:p w14:paraId="65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предложения по определённому признаку, самостоятельно устанавливать этот признак;</w:t>
      </w:r>
    </w:p>
    <w:p w14:paraId="66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предложенные языковые единицы;</w:t>
      </w:r>
    </w:p>
    <w:p w14:paraId="67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характеризовать языковые единицы по заданным признакам;</w:t>
      </w:r>
    </w:p>
    <w:p w14:paraId="68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69000000">
      <w:pPr>
        <w:widowControl w:val="0"/>
        <w:spacing w:after="0" w:line="240" w:lineRule="auto"/>
        <w:ind w:firstLine="0" w:left="3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Базовые</w:t>
      </w:r>
      <w:r>
        <w:rPr>
          <w:rFonts w:ascii="Times New Roman" w:hAnsi="Times New Roman"/>
          <w:i w:val="1"/>
          <w:spacing w:val="-1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исследовательские</w:t>
      </w:r>
      <w:r>
        <w:rPr>
          <w:rFonts w:ascii="Times New Roman" w:hAnsi="Times New Roman"/>
          <w:i w:val="1"/>
          <w:spacing w:val="-1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действия</w:t>
      </w:r>
      <w:r>
        <w:rPr>
          <w:rFonts w:ascii="Times New Roman" w:hAnsi="Times New Roman"/>
          <w:sz w:val="28"/>
        </w:rPr>
        <w:t>:</w:t>
      </w:r>
    </w:p>
    <w:p w14:paraId="6A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заданий по русскому языку, выбирать наиболее </w:t>
      </w:r>
      <w:r>
        <w:rPr>
          <w:rFonts w:ascii="Times New Roman" w:hAnsi="Times New Roman"/>
          <w:sz w:val="28"/>
        </w:rPr>
        <w:t>целесообразный</w:t>
      </w:r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14:paraId="6B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алгоритму различные виды анализа (</w:t>
      </w:r>
      <w:r>
        <w:rPr>
          <w:rFonts w:ascii="Times New Roman" w:hAnsi="Times New Roman"/>
          <w:sz w:val="28"/>
        </w:rPr>
        <w:t>звуко­буквенный</w:t>
      </w:r>
      <w:r>
        <w:rPr>
          <w:rFonts w:ascii="Times New Roman" w:hAnsi="Times New Roman"/>
          <w:sz w:val="28"/>
        </w:rPr>
        <w:t>, морфемный, морфологический, синтаксический);</w:t>
      </w:r>
    </w:p>
    <w:p w14:paraId="6C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>
        <w:rPr>
          <w:rFonts w:ascii="Times New Roman" w:hAnsi="Times New Roman"/>
          <w:sz w:val="28"/>
        </w:rPr>
        <w:t xml:space="preserve">(классификации, сравнения, </w:t>
      </w:r>
      <w:r>
        <w:rPr>
          <w:rFonts w:ascii="Times New Roman" w:hAnsi="Times New Roman"/>
          <w:sz w:val="28"/>
        </w:rPr>
        <w:t>мини­исследования</w:t>
      </w:r>
      <w:r>
        <w:rPr>
          <w:rFonts w:ascii="Times New Roman" w:hAnsi="Times New Roman"/>
          <w:sz w:val="28"/>
        </w:rPr>
        <w:t>);</w:t>
      </w:r>
    </w:p>
    <w:p w14:paraId="6D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E000000">
      <w:pPr>
        <w:widowControl w:val="0"/>
        <w:numPr>
          <w:ilvl w:val="0"/>
          <w:numId w:val="5"/>
        </w:numPr>
        <w:tabs>
          <w:tab w:leader="none" w:pos="724" w:val="left"/>
        </w:tabs>
        <w:spacing w:after="0" w:line="240" w:lineRule="auto"/>
        <w:ind w:firstLine="0" w:left="7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прогнозировать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ситуации. </w:t>
      </w:r>
    </w:p>
    <w:p w14:paraId="6F000000">
      <w:pPr>
        <w:widowControl w:val="0"/>
        <w:spacing w:after="0" w:line="240" w:lineRule="auto"/>
        <w:ind w:firstLine="0" w:left="3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Работа</w:t>
      </w:r>
      <w:r>
        <w:rPr>
          <w:rFonts w:ascii="Times New Roman" w:hAnsi="Times New Roman"/>
          <w:i w:val="1"/>
          <w:spacing w:val="5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</w:t>
      </w:r>
      <w:r>
        <w:rPr>
          <w:rFonts w:ascii="Times New Roman" w:hAnsi="Times New Roman"/>
          <w:i w:val="1"/>
          <w:spacing w:val="6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информацией</w:t>
      </w:r>
      <w:r>
        <w:rPr>
          <w:rFonts w:ascii="Times New Roman" w:hAnsi="Times New Roman"/>
          <w:sz w:val="28"/>
        </w:rPr>
        <w:t>:</w:t>
      </w:r>
    </w:p>
    <w:p w14:paraId="70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</w:t>
      </w:r>
      <w:r>
        <w:rPr>
          <w:rFonts w:ascii="Times New Roman" w:hAnsi="Times New Roman"/>
          <w:sz w:val="28"/>
        </w:rPr>
        <w:t>учебно­практической</w:t>
      </w:r>
      <w:r>
        <w:rPr>
          <w:rFonts w:ascii="Times New Roman" w:hAnsi="Times New Roman"/>
          <w:sz w:val="28"/>
        </w:rPr>
        <w:t xml:space="preserve"> задачи; находить дополнительную информацию, используя справочники и словари;</w:t>
      </w:r>
    </w:p>
    <w:p w14:paraId="71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72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</w:t>
      </w:r>
      <w:r>
        <w:rPr>
          <w:rFonts w:ascii="Times New Roman" w:hAnsi="Times New Roman"/>
          <w:sz w:val="28"/>
        </w:rPr>
        <w:t>телекоммуникацонной</w:t>
      </w:r>
      <w:r>
        <w:rPr>
          <w:rFonts w:ascii="Times New Roman" w:hAnsi="Times New Roman"/>
          <w:sz w:val="28"/>
        </w:rPr>
        <w:t xml:space="preserve"> сети «Интернет»; </w:t>
      </w:r>
    </w:p>
    <w:p w14:paraId="73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14:paraId="7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line="240" w:lineRule="auto"/>
        <w:ind w:firstLine="0" w:left="383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Коммуникативные</w:t>
      </w:r>
      <w:r>
        <w:rPr>
          <w:rFonts w:ascii="Times New Roman" w:hAnsi="Times New Roman"/>
          <w:b w:val="1"/>
          <w:spacing w:val="28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универсальные</w:t>
      </w:r>
      <w:r>
        <w:rPr>
          <w:rFonts w:ascii="Times New Roman" w:hAnsi="Times New Roman"/>
          <w:b w:val="1"/>
          <w:spacing w:val="28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учебные</w:t>
      </w:r>
      <w:r>
        <w:rPr>
          <w:rFonts w:ascii="Times New Roman" w:hAnsi="Times New Roman"/>
          <w:b w:val="1"/>
          <w:spacing w:val="29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действия</w:t>
      </w:r>
    </w:p>
    <w:p w14:paraId="76000000">
      <w:pPr>
        <w:widowControl w:val="0"/>
        <w:spacing w:after="0" w:line="240" w:lineRule="auto"/>
        <w:ind w:firstLine="0" w:left="383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14:paraId="77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 (при наличии возможности с учетом уровня развития устной речи);</w:t>
      </w:r>
    </w:p>
    <w:p w14:paraId="78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 (при наличии возможности с учетом уровня развития устной речи);</w:t>
      </w:r>
    </w:p>
    <w:p w14:paraId="79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(при наличии возможности с учетом уровня развития устной речи) и письменные тексты (описание, рассуждение, повествование), определяя необходимый в данной речевой ситуации тип текста;</w:t>
      </w:r>
    </w:p>
    <w:p w14:paraId="7A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небольшие публичные выступления (при наличии возможности с учетом уровня развития устной речи);</w:t>
      </w:r>
    </w:p>
    <w:p w14:paraId="7B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14:paraId="7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D000000">
      <w:pPr>
        <w:widowControl w:val="0"/>
        <w:spacing w:after="0" w:line="240" w:lineRule="auto"/>
        <w:ind w:firstLine="0" w:left="383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Регулятивные</w:t>
      </w:r>
      <w:r>
        <w:rPr>
          <w:rFonts w:ascii="Times New Roman" w:hAnsi="Times New Roman"/>
          <w:b w:val="1"/>
          <w:spacing w:val="2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универсальные</w:t>
      </w:r>
      <w:r>
        <w:rPr>
          <w:rFonts w:ascii="Times New Roman" w:hAnsi="Times New Roman"/>
          <w:b w:val="1"/>
          <w:spacing w:val="2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учебные</w:t>
      </w:r>
      <w:r>
        <w:rPr>
          <w:rFonts w:ascii="Times New Roman" w:hAnsi="Times New Roman"/>
          <w:b w:val="1"/>
          <w:spacing w:val="2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действия:</w:t>
      </w:r>
    </w:p>
    <w:p w14:paraId="7E000000">
      <w:pPr>
        <w:widowControl w:val="0"/>
        <w:spacing w:after="0" w:line="240" w:lineRule="auto"/>
        <w:ind w:firstLine="0" w:left="383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14:paraId="7F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планировать действия по решению учебной задачи для получения результата;</w:t>
      </w:r>
    </w:p>
    <w:p w14:paraId="80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выстраивать последовательность выбранных действий; </w:t>
      </w:r>
    </w:p>
    <w:p w14:paraId="81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трудности и возможные ошибки.</w:t>
      </w:r>
    </w:p>
    <w:p w14:paraId="82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14:paraId="83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84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ошибки в своей и чужих </w:t>
      </w:r>
      <w:r>
        <w:rPr>
          <w:rFonts w:ascii="Times New Roman" w:hAnsi="Times New Roman"/>
          <w:sz w:val="28"/>
        </w:rPr>
        <w:t>работах</w:t>
      </w:r>
      <w:r>
        <w:rPr>
          <w:rFonts w:ascii="Times New Roman" w:hAnsi="Times New Roman"/>
          <w:sz w:val="28"/>
        </w:rPr>
        <w:t>, устанавливать их причины;</w:t>
      </w:r>
    </w:p>
    <w:p w14:paraId="85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по предложенным критериям общий результат деятельности и свой вклад в неё;</w:t>
      </w:r>
    </w:p>
    <w:p w14:paraId="86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адекватно принимать оценку своей работы. </w:t>
      </w:r>
    </w:p>
    <w:p w14:paraId="87000000">
      <w:pPr>
        <w:widowControl w:val="0"/>
        <w:spacing w:after="0" w:line="240" w:lineRule="auto"/>
        <w:ind w:firstLine="0" w:left="383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Совместная</w:t>
      </w:r>
      <w:r>
        <w:rPr>
          <w:rFonts w:ascii="Times New Roman" w:hAnsi="Times New Roman"/>
          <w:b w:val="1"/>
          <w:spacing w:val="2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деятельность:</w:t>
      </w:r>
    </w:p>
    <w:p w14:paraId="88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89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14:paraId="8A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8B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14:paraId="8C000000">
      <w:pPr>
        <w:widowControl w:val="0"/>
        <w:numPr>
          <w:ilvl w:val="0"/>
          <w:numId w:val="4"/>
        </w:numPr>
        <w:tabs>
          <w:tab w:leader="none" w:pos="724" w:val="left"/>
        </w:tabs>
        <w:spacing w:after="0" w:line="240" w:lineRule="auto"/>
        <w:ind w:firstLine="226" w:left="0" w:right="1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образцы, планы, идеи.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ОСВОЕНИЯ ПРОГРАММЫ УЧЕБНОГО ПРЕДМЕТА «РУССКИЙ ЯЗЫК»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ЛИЧНОСТНЫЕ РЕЗУЛЬТАТЫ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на уровне начального общего образования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результаты.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Гражданско-патриотического воспитания:</w:t>
      </w:r>
    </w:p>
    <w:p w14:paraId="92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93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94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95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уважения к своему и другим народам, </w:t>
      </w:r>
      <w:r>
        <w:rPr>
          <w:rFonts w:ascii="Times New Roman" w:hAnsi="Times New Roman"/>
          <w:sz w:val="28"/>
        </w:rPr>
        <w:t>формируемое</w:t>
      </w:r>
      <w:r>
        <w:rPr>
          <w:rFonts w:ascii="Times New Roman" w:hAnsi="Times New Roman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14:paraId="96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>
        <w:rPr>
          <w:rFonts w:ascii="Times New Roman" w:hAnsi="Times New Roman"/>
          <w:sz w:val="28"/>
        </w:rPr>
        <w:t>нравственно­этических</w:t>
      </w:r>
      <w:r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Духовно-нравственного воспитания:</w:t>
      </w:r>
    </w:p>
    <w:p w14:paraId="99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языка как одной из главных духовно-нравственных ценностей народа;</w:t>
      </w:r>
    </w:p>
    <w:p w14:paraId="9A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9B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r>
        <w:rPr>
          <w:rFonts w:ascii="Times New Roman" w:hAnsi="Times New Roman"/>
          <w:sz w:val="28"/>
        </w:rPr>
        <w:t>дств дл</w:t>
      </w:r>
      <w:r>
        <w:rPr>
          <w:rFonts w:ascii="Times New Roman" w:hAnsi="Times New Roman"/>
          <w:sz w:val="28"/>
        </w:rPr>
        <w:t>я выражения своего состояния и чувств;</w:t>
      </w:r>
    </w:p>
    <w:p w14:paraId="9C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любых форм поведения, направленных на причинение физического и  морального  вреда  другим  людям (в том числе связанного с использованием недопустимых средств языка).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Эстетического воспитания:</w:t>
      </w:r>
    </w:p>
    <w:p w14:paraId="9F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-стремление к самовыражению в искусстве слова; осознание важности русского языка как средства общения и самовыражения.</w:t>
      </w:r>
    </w:p>
    <w:p w14:paraId="A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Физического воспитания, формирования культуры здоровья и эмоционального благополучия:</w:t>
      </w:r>
    </w:p>
    <w:p w14:paraId="A3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A4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Трудового воспитания:</w:t>
      </w:r>
    </w:p>
    <w:p w14:paraId="A6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Экологического воспитания:</w:t>
      </w:r>
    </w:p>
    <w:p w14:paraId="A8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14:paraId="A9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действий, приносящих вред природе.</w:t>
      </w:r>
    </w:p>
    <w:p w14:paraId="AA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14:paraId="AB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AC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МЕТАПРЕДМЕТНЫЕ РЕЗУЛЬТАТЫ</w:t>
      </w:r>
    </w:p>
    <w:p w14:paraId="A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на уровне начального общего образования у обучающегося будут сформированы следующие познавательные универсальные учебные действия. 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Познавательные универсальные учебные действия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>:</w:t>
      </w:r>
    </w:p>
    <w:p w14:paraId="B1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r>
        <w:rPr>
          <w:rFonts w:ascii="Times New Roman" w:hAnsi="Times New Roman"/>
          <w:sz w:val="28"/>
        </w:rPr>
        <w:t>частеречная</w:t>
      </w:r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B2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14:paraId="B3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B4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B5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B6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</w:t>
      </w:r>
      <w:r>
        <w:rPr>
          <w:rFonts w:ascii="Times New Roman" w:hAnsi="Times New Roman"/>
          <w:sz w:val="28"/>
        </w:rPr>
        <w:t>причинно­следственные</w:t>
      </w:r>
      <w:r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 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14:paraId="B8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B9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задания, выбирать наиболее </w:t>
      </w:r>
      <w:r>
        <w:rPr>
          <w:rFonts w:ascii="Times New Roman" w:hAnsi="Times New Roman"/>
          <w:sz w:val="28"/>
        </w:rPr>
        <w:t>целесообразный</w:t>
      </w:r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14:paraId="BA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r>
        <w:rPr>
          <w:rFonts w:ascii="Times New Roman" w:hAnsi="Times New Roman"/>
          <w:sz w:val="28"/>
        </w:rPr>
        <w:t>мини­исследование</w:t>
      </w:r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14:paraId="BB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BC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Работа с информацией:</w:t>
      </w:r>
    </w:p>
    <w:p w14:paraId="BE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BF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C0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C1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C2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C3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Коммуникативные универсальные учебные действия 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на уровне начального общего образования у обучающегося формируются коммуникативные универсальные учебные действия с учетом уровня развития их устной речи. 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Общение:</w:t>
      </w:r>
    </w:p>
    <w:p w14:paraId="C7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 (при наличии возможности с учетом уровня развития устной речи);</w:t>
      </w:r>
    </w:p>
    <w:p w14:paraId="C8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 (при наличии возможности с учетом уровня развития устной речи);</w:t>
      </w:r>
    </w:p>
    <w:p w14:paraId="C9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14:paraId="CA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 (при наличии возможности с учетом уровня развития устной речи);</w:t>
      </w:r>
    </w:p>
    <w:p w14:paraId="CB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 (при наличии возможности с учетом уровня развития устной речи);</w:t>
      </w:r>
    </w:p>
    <w:p w14:paraId="CC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(при наличии возможности с учетом уровня развития устной речи) и письменные тексты (описание, рассуждение, повествование) в соответствии с речевой ситуацией;</w:t>
      </w:r>
    </w:p>
    <w:p w14:paraId="CD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r>
        <w:rPr>
          <w:rFonts w:ascii="Times New Roman" w:hAnsi="Times New Roman"/>
          <w:sz w:val="28"/>
        </w:rPr>
        <w:t>мини­исследования</w:t>
      </w:r>
      <w:r>
        <w:rPr>
          <w:rFonts w:ascii="Times New Roman" w:hAnsi="Times New Roman"/>
          <w:sz w:val="28"/>
        </w:rPr>
        <w:t>, проектного задания (при наличии возможности с учетом уровня развития устной речи);</w:t>
      </w:r>
    </w:p>
    <w:p w14:paraId="CE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Регулятивные универсальные учебные действия 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на уровне начального общего образования у обучающегося формируются регулятивные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универсальные учебные действия.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Самоорганизация:</w:t>
      </w:r>
    </w:p>
    <w:p w14:paraId="D2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14:paraId="D3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выстраивать последовательность выбранных действий. </w:t>
      </w:r>
    </w:p>
    <w:p w14:paraId="D4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14:paraId="D5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14:paraId="D6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14:paraId="D7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D8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D9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Совместная деятельность:</w:t>
      </w:r>
    </w:p>
    <w:p w14:paraId="DB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>
        <w:rPr>
          <w:rFonts w:ascii="Times New Roman" w:hAnsi="Times New Roman"/>
          <w:sz w:val="28"/>
        </w:rPr>
        <w:t>предложенного учителем формата планирования, распределения промежуточных шагов и сроков;</w:t>
      </w:r>
    </w:p>
    <w:p w14:paraId="DC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D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DE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DF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14:paraId="E0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РЕЗУЛЬТАТЫ</w:t>
      </w: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4 классе </w:t>
      </w:r>
      <w:r>
        <w:rPr>
          <w:rFonts w:ascii="Times New Roman" w:hAnsi="Times New Roman"/>
          <w:sz w:val="28"/>
        </w:rPr>
        <w:t>обучающийся</w:t>
      </w:r>
      <w:r>
        <w:rPr>
          <w:rFonts w:ascii="Times New Roman" w:hAnsi="Times New Roman"/>
          <w:sz w:val="28"/>
        </w:rPr>
        <w:t xml:space="preserve"> научится:</w:t>
      </w:r>
    </w:p>
    <w:p w14:paraId="E3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r>
        <w:rPr>
          <w:rFonts w:ascii="Times New Roman" w:hAnsi="Times New Roman"/>
          <w:sz w:val="28"/>
        </w:rPr>
        <w:t>духовно­нравственных</w:t>
      </w:r>
      <w:r>
        <w:rPr>
          <w:rFonts w:ascii="Times New Roman" w:hAnsi="Times New Roman"/>
          <w:sz w:val="28"/>
        </w:rPr>
        <w:t xml:space="preserve"> ценностей народа;</w:t>
      </w:r>
    </w:p>
    <w:p w14:paraId="E4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роль языка как основного средства общения;</w:t>
      </w:r>
    </w:p>
    <w:p w14:paraId="E5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E6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14:paraId="E7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</w:t>
      </w:r>
      <w:r>
        <w:rPr>
          <w:rFonts w:ascii="Times New Roman" w:hAnsi="Times New Roman"/>
          <w:sz w:val="28"/>
        </w:rPr>
        <w:t>звуко­буквенный</w:t>
      </w:r>
      <w:r>
        <w:rPr>
          <w:rFonts w:ascii="Times New Roman" w:hAnsi="Times New Roman"/>
          <w:sz w:val="28"/>
        </w:rPr>
        <w:t xml:space="preserve"> разбор слов (в соответствии с предложенным в учебнике алгоритмом);</w:t>
      </w:r>
    </w:p>
    <w:p w14:paraId="E8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14:paraId="E9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EA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EB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EC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грамматические признаки имён существительных: склонение, род, число, падеж; проводить разбор </w:t>
      </w:r>
      <w:r>
        <w:rPr>
          <w:rFonts w:ascii="Times New Roman" w:hAnsi="Times New Roman"/>
          <w:sz w:val="28"/>
        </w:rPr>
        <w:t>име</w:t>
      </w:r>
      <w:r>
        <w:rPr>
          <w:rFonts w:ascii="Times New Roman" w:hAnsi="Times New Roman"/>
          <w:sz w:val="28"/>
        </w:rPr>
        <w:t xml:space="preserve"> ни</w:t>
      </w:r>
      <w:r>
        <w:rPr>
          <w:rFonts w:ascii="Times New Roman" w:hAnsi="Times New Roman"/>
          <w:sz w:val="28"/>
        </w:rPr>
        <w:t xml:space="preserve"> существительного как части речи;</w:t>
      </w:r>
    </w:p>
    <w:p w14:paraId="ED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EE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EF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</w:t>
      </w:r>
      <w:r>
        <w:rPr>
          <w:rFonts w:ascii="Times New Roman" w:hAnsi="Times New Roman"/>
          <w:sz w:val="28"/>
        </w:rPr>
        <w:t>использовать личные местоимения для устранения неоправданных повторов в тексте;</w:t>
      </w:r>
    </w:p>
    <w:p w14:paraId="F0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14:paraId="F1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14:paraId="F2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распространённые и нераспространённые предложения;</w:t>
      </w:r>
    </w:p>
    <w:p w14:paraId="F3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F4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простых; </w:t>
      </w:r>
    </w:p>
    <w:p w14:paraId="F5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(сложносочинённые с союзами и, а, но и бессоюзные сложные предложения без называния терминов);</w:t>
      </w:r>
    </w:p>
    <w:p w14:paraId="F6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предложения;</w:t>
      </w:r>
    </w:p>
    <w:p w14:paraId="F7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14:paraId="F8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на -</w:t>
      </w:r>
      <w:r>
        <w:rPr>
          <w:rFonts w:ascii="Times New Roman" w:hAnsi="Times New Roman"/>
          <w:sz w:val="28"/>
        </w:rPr>
        <w:t>ья</w:t>
      </w:r>
      <w:r>
        <w:rPr>
          <w:rFonts w:ascii="Times New Roman" w:hAnsi="Times New Roman"/>
          <w:sz w:val="28"/>
        </w:rPr>
        <w:t xml:space="preserve"> типа гостья, на -</w:t>
      </w:r>
      <w:r>
        <w:rPr>
          <w:rFonts w:ascii="Times New Roman" w:hAnsi="Times New Roman"/>
          <w:sz w:val="28"/>
        </w:rPr>
        <w:t>ье</w:t>
      </w:r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-ин, -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ься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F9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тексты объёмом не более 85 слов;</w:t>
      </w:r>
    </w:p>
    <w:p w14:paraId="FA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FB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FC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FD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 w14:paraId="FE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небольшие устные (при наличии возможности с учетом уровня развития устной речи)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14:paraId="FF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0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порядок предложений и частей текста;</w:t>
      </w:r>
    </w:p>
    <w:p w14:paraId="01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к заданным текстам;</w:t>
      </w:r>
    </w:p>
    <w:p w14:paraId="02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подробный пересказ текста устно (при наличии возможности с учетом уровня развития устной речи) и письменно;</w:t>
      </w:r>
    </w:p>
    <w:p w14:paraId="03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выборочный пересказ текста устно (при наличии возможности с учетом уровня развития устной речи);</w:t>
      </w:r>
    </w:p>
    <w:p w14:paraId="04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(после предварительной подготовки) сочинения на заданные темы;</w:t>
      </w:r>
    </w:p>
    <w:p w14:paraId="05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 процессе изучающего чтения поиск информации; формулировать устно (при наличии возможности с учетом уровня развития устной речи)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6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понятия;</w:t>
      </w:r>
    </w:p>
    <w:p w14:paraId="0701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1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401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5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Календарно – тематическое планирование </w:t>
      </w:r>
    </w:p>
    <w:p w14:paraId="26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учебному курсу «Русский язык» (136 часов)</w:t>
      </w:r>
    </w:p>
    <w:p w14:paraId="27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888"/>
        <w:gridCol w:w="3927"/>
        <w:gridCol w:w="992"/>
        <w:gridCol w:w="851"/>
        <w:gridCol w:w="3123"/>
      </w:tblGrid>
      <w:tr>
        <w:tc>
          <w:tcPr>
            <w:tcW w:type="dxa" w:w="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3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раздела, темы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3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c>
          <w:tcPr>
            <w:tcW w:type="dxa" w:w="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3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(9ч)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учебником «Русский язык» (4 класс) Наша речь и наш язык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речь. Формулы вежливости.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и его план. Типы текстов.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по коллективно составленному плану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 как единица речи.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 и по интонации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Диалог. Обращение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предложения. Основа предложения. Словосочетания.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«Повторение»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(8ч)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Однородные члены предложения (общее понятие).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с однородными членами, соединённые интонацией перечисления.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Запятая между однородными членами предложения, соединёнными союзами. Наши проекты.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по картине Левитана «Золотая осень»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Простые и сложные предложения. </w:t>
            </w:r>
            <w:r>
              <w:rPr>
                <w:rFonts w:ascii="Times New Roman" w:hAnsi="Times New Roman"/>
                <w:sz w:val="24"/>
              </w:rPr>
              <w:t xml:space="preserve">Связь между простыми предложениями в </w:t>
            </w:r>
            <w:r>
              <w:rPr>
                <w:rFonts w:ascii="Times New Roman" w:hAnsi="Times New Roman"/>
                <w:sz w:val="24"/>
              </w:rPr>
              <w:t>сложном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</w:t>
            </w:r>
            <w:r>
              <w:rPr>
                <w:rStyle w:val="Style_3_ch"/>
              </w:rPr>
              <w:t>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Сложное предложение и предложение с однородными членами.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изложение повествовательного текста по самостоятельно составленному плану.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«Предложение»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в языке и речи (14ч)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Многозначные слова. Слова в прямом и переносном значениях. Заимствованные слова. Устаревшие слова Словарный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Синонимы. Антонимы. Омонимы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Фразеологизмы. Контрольное списывание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слова. Значимые части слова. Распознавание значимых частей слова.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слова. Значимые части слова. Роль окончаний в слове.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и согласных в </w:t>
            </w:r>
            <w:r>
              <w:rPr>
                <w:rFonts w:ascii="Times New Roman" w:hAnsi="Times New Roman"/>
                <w:sz w:val="24"/>
              </w:rPr>
              <w:t>корне слова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и согласных в </w:t>
            </w:r>
            <w:r>
              <w:rPr>
                <w:rFonts w:ascii="Times New Roman" w:hAnsi="Times New Roman"/>
                <w:sz w:val="24"/>
              </w:rPr>
              <w:t>корне слова</w:t>
            </w:r>
            <w:r>
              <w:rPr>
                <w:rFonts w:ascii="Times New Roman" w:hAnsi="Times New Roman"/>
                <w:sz w:val="24"/>
              </w:rPr>
              <w:t>, удвоенные согласные в словах.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приставок и суффиксов. Слова с Ъ и Ь знаком.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Обучающее изложение.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 и прилагательное, числительное и глагол.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Сочинение-отзыв по репродукции по репродукции картины </w:t>
            </w:r>
            <w:r>
              <w:rPr>
                <w:rFonts w:ascii="Times New Roman" w:hAnsi="Times New Roman"/>
                <w:sz w:val="24"/>
              </w:rPr>
              <w:t>В.М.Васнецова</w:t>
            </w:r>
            <w:r>
              <w:rPr>
                <w:rFonts w:ascii="Times New Roman" w:hAnsi="Times New Roman"/>
                <w:sz w:val="24"/>
              </w:rPr>
              <w:t xml:space="preserve"> «Иван Царевич на Сером волке»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</w:t>
            </w:r>
            <w:r>
              <w:rPr>
                <w:rStyle w:val="Style_3_ch"/>
              </w:rPr>
              <w:t>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«Части речи»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 (33ч)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распознавании имен существительных 1-го склонения.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по репродукции картины А.А. </w:t>
            </w:r>
            <w:r>
              <w:rPr>
                <w:rFonts w:ascii="Times New Roman" w:hAnsi="Times New Roman"/>
                <w:sz w:val="24"/>
              </w:rPr>
              <w:t>Пластова</w:t>
            </w:r>
            <w:r>
              <w:rPr>
                <w:rFonts w:ascii="Times New Roman" w:hAnsi="Times New Roman"/>
                <w:sz w:val="24"/>
              </w:rPr>
              <w:t xml:space="preserve"> «Первый снег».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2- е склонение имен существительных.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распознавании имен существительных 2-го склонения.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распознавании имён существительных 3-го склонения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склонения. Алгоритм определения склонения.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Обучающее изложение.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Падежные окончания 1,2,3 склонения имён существительных. Именительный и винительный падежи имён существительных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в родительном падеже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Падежные окончания одушевлённых имён </w:t>
            </w:r>
            <w:r>
              <w:rPr>
                <w:rFonts w:ascii="Times New Roman" w:hAnsi="Times New Roman"/>
                <w:sz w:val="24"/>
              </w:rPr>
              <w:t xml:space="preserve">существительных в именительном, родительном и винительном падежах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</w:t>
            </w:r>
            <w:r>
              <w:rPr>
                <w:rStyle w:val="Style_3_ch"/>
              </w:rPr>
              <w:t>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в дательном падеже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диктант. Падежные окончания имён существительных в родительном и дательном падежах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в творительном падеже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Тест. Падежные окончания имён существительных в творительном падеже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в предложном падеже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имён существительных во всех падежах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имён существительных во всех падежах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Сочинение-отзыв по репродукции картины художника </w:t>
            </w:r>
            <w:r>
              <w:rPr>
                <w:rFonts w:ascii="Times New Roman" w:hAnsi="Times New Roman"/>
                <w:sz w:val="24"/>
              </w:rPr>
              <w:t>В.А.Тропинина</w:t>
            </w:r>
            <w:r>
              <w:rPr>
                <w:rFonts w:ascii="Times New Roman" w:hAnsi="Times New Roman"/>
                <w:sz w:val="24"/>
              </w:rPr>
              <w:t xml:space="preserve"> «Кружевница»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«Правописание окончаний имён существительных в единственном числе»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Склонение имён существительных во множественном числе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родительном падеже. Словарный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Винительный падеж одушевлённых имён существительных.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изложения. Правописание падежных окончаний имён существительных во </w:t>
            </w:r>
            <w:r>
              <w:rPr>
                <w:rFonts w:ascii="Times New Roman" w:hAnsi="Times New Roman"/>
                <w:sz w:val="24"/>
              </w:rPr>
              <w:t>множественном числе.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Винительный и родительный падежи одушевлённых имён существительных. Проект.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magenta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за первое полугодие.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  Проверочная работа.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"https://online.pubhtml5.com/tqtb/eaut/#p=1"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 «Русский язык», 4 класс. Часть 1.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Прилагательные (22ч)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Имя прилагательное как часть речи.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и число имён прилагательных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Сочинение-описание по личным наблюдениям на тему «Моя любимая игрушка»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 мужского и среднего рода в единственном числе. Именительный падеж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 мужского и среднего рода в единственном числе. Родительный падеж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 мужского и среднего рода в единственном числе. Дательный падеж.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«Имена прилагательные в «Сказке о рыбаке и рыбке» </w:t>
            </w:r>
            <w:r>
              <w:rPr>
                <w:rFonts w:ascii="Times New Roman" w:hAnsi="Times New Roman"/>
                <w:sz w:val="24"/>
              </w:rPr>
              <w:t>А.С.Пушкина</w:t>
            </w:r>
            <w:r>
              <w:rPr>
                <w:rFonts w:ascii="Times New Roman" w:hAnsi="Times New Roman"/>
                <w:sz w:val="24"/>
              </w:rPr>
              <w:t>». Выборочное изложение.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Правописание прилагательных мужского среднего рода и их падежных окончаниях.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 женского рода в единственном числе. Родительный, дательный, творительный, предложный падежи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Склонение имён прилагательных женского рода в единственном числе.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описательного текста.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 Склонение имён прилагательных во множественном лице.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Сочинение-отзыв по картине Н.К. Рериха «Заморские гости»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 во множественном числе. Родительный и предложный падежи. Словарный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сообщения по репродукции картины </w:t>
            </w:r>
            <w:r>
              <w:rPr>
                <w:rFonts w:ascii="Times New Roman" w:hAnsi="Times New Roman"/>
                <w:sz w:val="24"/>
              </w:rPr>
              <w:t>И.Э.Грабаря</w:t>
            </w:r>
            <w:r>
              <w:rPr>
                <w:rFonts w:ascii="Times New Roman" w:hAnsi="Times New Roman"/>
                <w:sz w:val="24"/>
              </w:rPr>
              <w:t xml:space="preserve"> «Февральская лазурь»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«Имя прилагательное» Проверка знаний.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 (6 часов)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 как часть речи. Личные местоимения. Повторение. Роль местоимения в речи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личных местоимений 1-го, 2–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>, 3-го лица по падежам.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по падежам личных местоимений.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с элементами описания.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«Местоимение»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Проверочная работа по разделу «Местоимение»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 (26ч)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временам.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временам.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изложение по самостоятельно составленному плану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Спряжение глаголов. 2-е лицо глаголов настоящего и будущего времени в единственном числе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Спряжение глаголов. Словарный диктант.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по репродукции картины </w:t>
            </w:r>
            <w:r>
              <w:rPr>
                <w:rFonts w:ascii="Times New Roman" w:hAnsi="Times New Roman"/>
                <w:sz w:val="24"/>
              </w:rPr>
              <w:t>И.И.Левитана</w:t>
            </w:r>
            <w:r>
              <w:rPr>
                <w:rFonts w:ascii="Times New Roman" w:hAnsi="Times New Roman"/>
                <w:sz w:val="24"/>
              </w:rPr>
              <w:t xml:space="preserve"> «Весна. Большая вода»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и  II спряжение глаголов будущего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проекты.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Возвратные глаголы (общее представление)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ся</w:t>
            </w:r>
            <w:r>
              <w:rPr>
                <w:rFonts w:ascii="Times New Roman" w:hAnsi="Times New Roman"/>
                <w:sz w:val="24"/>
              </w:rPr>
              <w:t xml:space="preserve"> и –</w:t>
            </w:r>
            <w:r>
              <w:rPr>
                <w:rFonts w:ascii="Times New Roman" w:hAnsi="Times New Roman"/>
                <w:sz w:val="24"/>
              </w:rPr>
              <w:t>ться</w:t>
            </w:r>
            <w:r>
              <w:rPr>
                <w:rFonts w:ascii="Times New Roman" w:hAnsi="Times New Roman"/>
                <w:sz w:val="24"/>
              </w:rPr>
              <w:t xml:space="preserve"> в возвратных глаголах. Словарный диктант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по сюжетным картинкам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Правописание глаголов в </w:t>
            </w:r>
            <w:r>
              <w:rPr>
                <w:rFonts w:ascii="Times New Roman" w:hAnsi="Times New Roman"/>
                <w:sz w:val="24"/>
              </w:rPr>
              <w:t>прошедшем времени. Морфологический разбор глагола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</w:t>
            </w:r>
            <w:r>
              <w:rPr>
                <w:rStyle w:val="Style_3_ch"/>
              </w:rPr>
              <w:t>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безударного суффикса в глаголах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прошедшего</w:t>
            </w:r>
            <w:r>
              <w:rPr>
                <w:rFonts w:ascii="Times New Roman" w:hAnsi="Times New Roman"/>
                <w:sz w:val="24"/>
              </w:rPr>
              <w:t xml:space="preserve"> времени.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«Глагол»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повествовательного текста по вопросам.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«Глагол»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Обобщение по теме «Глагол»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Проверочная работа по теме «Глагол».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 и проверочной работы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6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(18ч)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Язык, текст и речь.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и словосочетание.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за 4 четверть с грамматическим заданием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Текст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слова.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цитатному плану.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Состав слова.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</w:t>
            </w:r>
            <w:r>
              <w:rPr>
                <w:rStyle w:val="Style_3_ch"/>
              </w:rPr>
              <w:t xml:space="preserve">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по репродукции картины </w:t>
            </w:r>
            <w:r>
              <w:rPr>
                <w:rFonts w:ascii="Times New Roman" w:hAnsi="Times New Roman"/>
                <w:sz w:val="24"/>
              </w:rPr>
              <w:t>И.И.Шишкина</w:t>
            </w:r>
            <w:r>
              <w:rPr>
                <w:rFonts w:ascii="Times New Roman" w:hAnsi="Times New Roman"/>
                <w:sz w:val="24"/>
              </w:rPr>
              <w:t xml:space="preserve"> «Рожь»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Части речи.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работа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Правописание орфограмм в значимых частях слова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орфограмм в значимых частях слова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 Признаки частей речи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существительное. Имя прилагательное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Местоимение. Имя числительное. Наречие. Глагол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type="dxa" w:w="3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урок. Подведём итоги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"https://online.pubhtml5.com/tqtb/pdyb/#p=2"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 xml:space="preserve">«Русский язык» 4 класс. Часть 2. </w:t>
            </w:r>
            <w:r>
              <w:rPr>
                <w:rStyle w:val="Style_3_ch"/>
              </w:rPr>
              <w:t>Канакина</w:t>
            </w:r>
            <w:r>
              <w:rPr>
                <w:rStyle w:val="Style_3_ch"/>
              </w:rPr>
              <w:t xml:space="preserve"> В.П., Горецкий В.Г. (pubhtml5.com)</w:t>
            </w:r>
            <w:r>
              <w:rPr>
                <w:rStyle w:val="Style_3_ch"/>
              </w:rPr>
              <w:fldChar w:fldCharType="end"/>
            </w:r>
          </w:p>
        </w:tc>
      </w:tr>
    </w:tbl>
    <w:p w14:paraId="E1030000">
      <w:pPr>
        <w:pStyle w:val="Style_4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5_ch"/>
          <w:rFonts w:ascii="Times New Roman" w:hAnsi="Times New Roman"/>
          <w:b w:val="1"/>
          <w:sz w:val="24"/>
        </w:rPr>
        <w:t>Материально- техническое обеспечение учебного процесса</w:t>
      </w:r>
    </w:p>
    <w:p w14:paraId="E2030000">
      <w:pPr>
        <w:pStyle w:val="Style_4"/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 xml:space="preserve">- Сборник рабочих программ «Школа России» авторская программа «Русский язык» </w:t>
      </w:r>
      <w:r>
        <w:rPr>
          <w:rStyle w:val="Style_6_ch"/>
          <w:rFonts w:ascii="Times New Roman" w:hAnsi="Times New Roman"/>
          <w:sz w:val="24"/>
        </w:rPr>
        <w:t>Канакина</w:t>
      </w:r>
      <w:r>
        <w:rPr>
          <w:rStyle w:val="Style_6_ch"/>
          <w:rFonts w:ascii="Times New Roman" w:hAnsi="Times New Roman"/>
          <w:sz w:val="24"/>
        </w:rPr>
        <w:t xml:space="preserve"> В. П., Горецкий В.Г., Дементьева М. Н.,    Стефаненко Н. А., </w:t>
      </w:r>
      <w:r>
        <w:rPr>
          <w:rStyle w:val="Style_6_ch"/>
          <w:rFonts w:ascii="Times New Roman" w:hAnsi="Times New Roman"/>
          <w:sz w:val="24"/>
        </w:rPr>
        <w:t>Бойкина</w:t>
      </w:r>
      <w:r>
        <w:rPr>
          <w:rStyle w:val="Style_6_ch"/>
          <w:rFonts w:ascii="Times New Roman" w:hAnsi="Times New Roman"/>
          <w:sz w:val="24"/>
        </w:rPr>
        <w:t xml:space="preserve"> М. В.,</w:t>
      </w:r>
    </w:p>
    <w:p w14:paraId="E3030000">
      <w:pPr>
        <w:pStyle w:val="Style_4"/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>Н. А. Федосова. Москва, Просвещение, 2019г.  </w:t>
      </w:r>
    </w:p>
    <w:p w14:paraId="E4030000">
      <w:pPr>
        <w:pStyle w:val="Style_7"/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 xml:space="preserve">- </w:t>
      </w:r>
      <w:r>
        <w:rPr>
          <w:rStyle w:val="Style_6_ch"/>
          <w:rFonts w:ascii="Times New Roman" w:hAnsi="Times New Roman"/>
          <w:sz w:val="24"/>
        </w:rPr>
        <w:t>Канакина</w:t>
      </w:r>
      <w:r>
        <w:rPr>
          <w:rStyle w:val="Style_6_ch"/>
          <w:rFonts w:ascii="Times New Roman" w:hAnsi="Times New Roman"/>
          <w:sz w:val="24"/>
        </w:rPr>
        <w:t xml:space="preserve"> В.П., Горецкий В.Г. Русский язык. 4 класс в 2-х частях. Москва «Просвещение»,2019г.</w:t>
      </w:r>
    </w:p>
    <w:p w14:paraId="E5030000">
      <w:pPr>
        <w:pStyle w:val="Style_4"/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 xml:space="preserve"> - </w:t>
      </w:r>
      <w:r>
        <w:rPr>
          <w:rStyle w:val="Style_6_ch"/>
          <w:rFonts w:ascii="Times New Roman" w:hAnsi="Times New Roman"/>
          <w:sz w:val="24"/>
        </w:rPr>
        <w:t>Канакина</w:t>
      </w:r>
      <w:r>
        <w:rPr>
          <w:rStyle w:val="Style_6_ch"/>
          <w:rFonts w:ascii="Times New Roman" w:hAnsi="Times New Roman"/>
          <w:sz w:val="24"/>
        </w:rPr>
        <w:t xml:space="preserve"> В.П.: Русский язык.  Рабочая тетрадь 4 класс в 2-х частях. Москва «Просвещение»,2019г.</w:t>
      </w:r>
    </w:p>
    <w:p w14:paraId="E6030000">
      <w:pPr>
        <w:pStyle w:val="Style_4"/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 xml:space="preserve">- </w:t>
      </w:r>
      <w:r>
        <w:rPr>
          <w:rStyle w:val="Style_6_ch"/>
          <w:rFonts w:ascii="Times New Roman" w:hAnsi="Times New Roman"/>
          <w:sz w:val="24"/>
        </w:rPr>
        <w:t>Т.Н.Ситникова</w:t>
      </w:r>
      <w:r>
        <w:rPr>
          <w:rStyle w:val="Style_6_ch"/>
          <w:rFonts w:ascii="Times New Roman" w:hAnsi="Times New Roman"/>
          <w:sz w:val="24"/>
        </w:rPr>
        <w:t xml:space="preserve">.  Поурочные разработки по русскому языку к УМК В. П. </w:t>
      </w:r>
      <w:r>
        <w:rPr>
          <w:rStyle w:val="Style_6_ch"/>
          <w:rFonts w:ascii="Times New Roman" w:hAnsi="Times New Roman"/>
          <w:sz w:val="24"/>
        </w:rPr>
        <w:t>Канакиной</w:t>
      </w:r>
      <w:r>
        <w:rPr>
          <w:rStyle w:val="Style_6_ch"/>
          <w:rFonts w:ascii="Times New Roman" w:hAnsi="Times New Roman"/>
          <w:sz w:val="24"/>
        </w:rPr>
        <w:t>, В. Г. Горецкого. М.: ВАКО, 2021 г.</w:t>
      </w:r>
    </w:p>
    <w:p w14:paraId="E7030000">
      <w:pPr>
        <w:pStyle w:val="Style_4"/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t>- Словари по русскому языку: толковый, морфемный, словообразовательный, орфоэпический, фразеологизмов.</w:t>
      </w:r>
    </w:p>
    <w:p w14:paraId="E8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9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A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B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C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D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E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210935" cy="8544602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210935" cy="8544602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E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0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9" w:orient="portrait" w:w="11907"/>
      <w:pgMar w:bottom="1134" w:footer="720" w:gutter="0" w:header="720" w:left="1276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—"/>
      <w:lvlJc w:val="left"/>
      <w:pPr>
        <w:ind w:hanging="360" w:left="72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—"/>
      <w:lvlJc w:val="left"/>
      <w:pPr>
        <w:ind w:hanging="360" w:left="72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leader="none" w:pos="284" w:val="left"/>
        </w:tabs>
        <w:ind w:firstLine="0" w:left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—"/>
      <w:lvlJc w:val="left"/>
      <w:pPr>
        <w:ind w:hanging="341" w:left="156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341" w:left="810"/>
      </w:pPr>
    </w:lvl>
    <w:lvl w:ilvl="2">
      <w:numFmt w:val="bullet"/>
      <w:lvlText w:val="•"/>
      <w:lvlJc w:val="left"/>
      <w:pPr>
        <w:ind w:hanging="341" w:left="1460"/>
      </w:pPr>
    </w:lvl>
    <w:lvl w:ilvl="3">
      <w:numFmt w:val="bullet"/>
      <w:lvlText w:val="•"/>
      <w:lvlJc w:val="left"/>
      <w:pPr>
        <w:ind w:hanging="341" w:left="2111"/>
      </w:pPr>
    </w:lvl>
    <w:lvl w:ilvl="4">
      <w:numFmt w:val="bullet"/>
      <w:lvlText w:val="•"/>
      <w:lvlJc w:val="left"/>
      <w:pPr>
        <w:ind w:hanging="341" w:left="2761"/>
      </w:pPr>
    </w:lvl>
    <w:lvl w:ilvl="5">
      <w:numFmt w:val="bullet"/>
      <w:lvlText w:val="•"/>
      <w:lvlJc w:val="left"/>
      <w:pPr>
        <w:ind w:hanging="341" w:left="3411"/>
      </w:pPr>
    </w:lvl>
    <w:lvl w:ilvl="6">
      <w:numFmt w:val="bullet"/>
      <w:lvlText w:val="•"/>
      <w:lvlJc w:val="left"/>
      <w:pPr>
        <w:ind w:hanging="341" w:left="4062"/>
      </w:pPr>
    </w:lvl>
    <w:lvl w:ilvl="7">
      <w:numFmt w:val="bullet"/>
      <w:lvlText w:val="•"/>
      <w:lvlJc w:val="left"/>
      <w:pPr>
        <w:ind w:hanging="341" w:left="4712"/>
      </w:pPr>
    </w:lvl>
    <w:lvl w:ilvl="8">
      <w:numFmt w:val="bullet"/>
      <w:lvlText w:val="•"/>
      <w:lvlJc w:val="left"/>
      <w:pPr>
        <w:ind w:hanging="341" w:left="5362"/>
      </w:pPr>
    </w:lvl>
  </w:abstractNum>
  <w:abstractNum w:abstractNumId="4">
    <w:lvl w:ilvl="0">
      <w:numFmt w:val="bullet"/>
      <w:lvlText w:val="—"/>
      <w:lvlJc w:val="left"/>
      <w:pPr>
        <w:ind w:hanging="341" w:left="156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341" w:left="810"/>
      </w:pPr>
    </w:lvl>
    <w:lvl w:ilvl="2">
      <w:numFmt w:val="bullet"/>
      <w:lvlText w:val="•"/>
      <w:lvlJc w:val="left"/>
      <w:pPr>
        <w:ind w:hanging="341" w:left="1460"/>
      </w:pPr>
    </w:lvl>
    <w:lvl w:ilvl="3">
      <w:numFmt w:val="bullet"/>
      <w:lvlText w:val="•"/>
      <w:lvlJc w:val="left"/>
      <w:pPr>
        <w:ind w:hanging="341" w:left="2111"/>
      </w:pPr>
    </w:lvl>
    <w:lvl w:ilvl="4">
      <w:numFmt w:val="bullet"/>
      <w:lvlText w:val="•"/>
      <w:lvlJc w:val="left"/>
      <w:pPr>
        <w:ind w:hanging="341" w:left="2761"/>
      </w:pPr>
    </w:lvl>
    <w:lvl w:ilvl="5">
      <w:numFmt w:val="bullet"/>
      <w:lvlText w:val="•"/>
      <w:lvlJc w:val="left"/>
      <w:pPr>
        <w:ind w:hanging="341" w:left="3411"/>
      </w:pPr>
    </w:lvl>
    <w:lvl w:ilvl="6">
      <w:numFmt w:val="bullet"/>
      <w:lvlText w:val="•"/>
      <w:lvlJc w:val="left"/>
      <w:pPr>
        <w:ind w:hanging="341" w:left="4062"/>
      </w:pPr>
    </w:lvl>
    <w:lvl w:ilvl="7">
      <w:numFmt w:val="bullet"/>
      <w:lvlText w:val="•"/>
      <w:lvlJc w:val="left"/>
      <w:pPr>
        <w:ind w:hanging="341" w:left="4712"/>
      </w:pPr>
    </w:lvl>
    <w:lvl w:ilvl="8">
      <w:numFmt w:val="bullet"/>
      <w:lvlText w:val="•"/>
      <w:lvlJc w:val="left"/>
      <w:pPr>
        <w:ind w:hanging="341" w:left="5362"/>
      </w:pPr>
    </w:lvl>
  </w:abstractNum>
  <w:abstractNum w:abstractNumId="5">
    <w:lvl w:ilvl="0">
      <w:numFmt w:val="bullet"/>
      <w:lvlText w:val="—"/>
      <w:lvlJc w:val="left"/>
      <w:pPr>
        <w:ind w:hanging="341" w:left="156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341" w:left="810"/>
      </w:pPr>
    </w:lvl>
    <w:lvl w:ilvl="2">
      <w:numFmt w:val="bullet"/>
      <w:lvlText w:val="•"/>
      <w:lvlJc w:val="left"/>
      <w:pPr>
        <w:ind w:hanging="341" w:left="1460"/>
      </w:pPr>
    </w:lvl>
    <w:lvl w:ilvl="3">
      <w:numFmt w:val="bullet"/>
      <w:lvlText w:val="•"/>
      <w:lvlJc w:val="left"/>
      <w:pPr>
        <w:ind w:hanging="341" w:left="2111"/>
      </w:pPr>
    </w:lvl>
    <w:lvl w:ilvl="4">
      <w:numFmt w:val="bullet"/>
      <w:lvlText w:val="•"/>
      <w:lvlJc w:val="left"/>
      <w:pPr>
        <w:ind w:hanging="341" w:left="2761"/>
      </w:pPr>
    </w:lvl>
    <w:lvl w:ilvl="5">
      <w:numFmt w:val="bullet"/>
      <w:lvlText w:val="•"/>
      <w:lvlJc w:val="left"/>
      <w:pPr>
        <w:ind w:hanging="341" w:left="3411"/>
      </w:pPr>
    </w:lvl>
    <w:lvl w:ilvl="6">
      <w:numFmt w:val="bullet"/>
      <w:lvlText w:val="•"/>
      <w:lvlJc w:val="left"/>
      <w:pPr>
        <w:ind w:hanging="341" w:left="4062"/>
      </w:pPr>
    </w:lvl>
    <w:lvl w:ilvl="7">
      <w:numFmt w:val="bullet"/>
      <w:lvlText w:val="•"/>
      <w:lvlJc w:val="left"/>
      <w:pPr>
        <w:ind w:hanging="341" w:left="4712"/>
      </w:pPr>
    </w:lvl>
    <w:lvl w:ilvl="8">
      <w:numFmt w:val="bullet"/>
      <w:lvlText w:val="•"/>
      <w:lvlJc w:val="left"/>
      <w:pPr>
        <w:ind w:hanging="341" w:left="5362"/>
      </w:pPr>
    </w:lvl>
  </w:abstractNum>
  <w:abstractNum w:abstractNumId="6">
    <w:lvl w:ilvl="0">
      <w:numFmt w:val="bullet"/>
      <w:lvlText w:val="—"/>
      <w:lvlJc w:val="left"/>
      <w:pPr>
        <w:ind w:hanging="341" w:left="156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341" w:left="810"/>
      </w:pPr>
    </w:lvl>
    <w:lvl w:ilvl="2">
      <w:numFmt w:val="bullet"/>
      <w:lvlText w:val="•"/>
      <w:lvlJc w:val="left"/>
      <w:pPr>
        <w:ind w:hanging="341" w:left="1460"/>
      </w:pPr>
    </w:lvl>
    <w:lvl w:ilvl="3">
      <w:numFmt w:val="bullet"/>
      <w:lvlText w:val="•"/>
      <w:lvlJc w:val="left"/>
      <w:pPr>
        <w:ind w:hanging="341" w:left="2111"/>
      </w:pPr>
    </w:lvl>
    <w:lvl w:ilvl="4">
      <w:numFmt w:val="bullet"/>
      <w:lvlText w:val="•"/>
      <w:lvlJc w:val="left"/>
      <w:pPr>
        <w:ind w:hanging="341" w:left="2761"/>
      </w:pPr>
    </w:lvl>
    <w:lvl w:ilvl="5">
      <w:numFmt w:val="bullet"/>
      <w:lvlText w:val="•"/>
      <w:lvlJc w:val="left"/>
      <w:pPr>
        <w:ind w:hanging="341" w:left="3411"/>
      </w:pPr>
    </w:lvl>
    <w:lvl w:ilvl="6">
      <w:numFmt w:val="bullet"/>
      <w:lvlText w:val="•"/>
      <w:lvlJc w:val="left"/>
      <w:pPr>
        <w:ind w:hanging="341" w:left="4062"/>
      </w:pPr>
    </w:lvl>
    <w:lvl w:ilvl="7">
      <w:numFmt w:val="bullet"/>
      <w:lvlText w:val="•"/>
      <w:lvlJc w:val="left"/>
      <w:pPr>
        <w:ind w:hanging="341" w:left="4712"/>
      </w:pPr>
    </w:lvl>
    <w:lvl w:ilvl="8">
      <w:numFmt w:val="bullet"/>
      <w:lvlText w:val="•"/>
      <w:lvlJc w:val="left"/>
      <w:pPr>
        <w:ind w:hanging="341" w:left="536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msonormal"/>
    <w:basedOn w:val="Style_8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msonormal"/>
    <w:basedOn w:val="Style_8_ch"/>
    <w:link w:val="Style_11"/>
    <w:rPr>
      <w:rFonts w:ascii="Times New Roman" w:hAnsi="Times New Roman"/>
      <w:sz w:val="24"/>
    </w:rPr>
  </w:style>
  <w:style w:styleId="Style_12" w:type="paragraph">
    <w:name w:val="toc 6"/>
    <w:next w:val="Style_8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8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8_ch"/>
    <w:link w:val="Style_14"/>
    <w:rPr>
      <w:rFonts w:ascii="Segoe UI" w:hAnsi="Segoe UI"/>
      <w:sz w:val="18"/>
    </w:rPr>
  </w:style>
  <w:style w:styleId="Style_4" w:type="paragraph">
    <w:name w:val="c4"/>
    <w:basedOn w:val="Style_8"/>
    <w:link w:val="Style_4_ch"/>
    <w:pPr>
      <w:spacing w:afterAutospacing="on" w:beforeAutospacing="on"/>
      <w:ind/>
    </w:pPr>
  </w:style>
  <w:style w:styleId="Style_4_ch" w:type="character">
    <w:name w:val="c4"/>
    <w:basedOn w:val="Style_8_ch"/>
    <w:link w:val="Style_4"/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c0"/>
    <w:basedOn w:val="Style_16"/>
    <w:link w:val="Style_6_ch"/>
  </w:style>
  <w:style w:styleId="Style_6_ch" w:type="character">
    <w:name w:val="c0"/>
    <w:basedOn w:val="Style_16_ch"/>
    <w:link w:val="Style_6"/>
  </w:style>
  <w:style w:styleId="Style_17" w:type="paragraph">
    <w:name w:val="placeholder-mask"/>
    <w:basedOn w:val="Style_16"/>
    <w:link w:val="Style_17_ch"/>
  </w:style>
  <w:style w:styleId="Style_17_ch" w:type="character">
    <w:name w:val="placeholder-mask"/>
    <w:basedOn w:val="Style_16_ch"/>
    <w:link w:val="Style_17"/>
  </w:style>
  <w:style w:styleId="Style_18" w:type="paragraph">
    <w:name w:val="Код HTML1"/>
    <w:basedOn w:val="Style_16"/>
    <w:link w:val="Style_18_ch"/>
    <w:rPr>
      <w:rFonts w:ascii="Courier New" w:hAnsi="Courier New"/>
    </w:rPr>
  </w:style>
  <w:style w:styleId="Style_18_ch" w:type="character">
    <w:name w:val="Код HTML1"/>
    <w:basedOn w:val="Style_16_ch"/>
    <w:link w:val="Style_18"/>
    <w:rPr>
      <w:rFonts w:ascii="Courier New" w:hAnsi="Courier New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9" w:type="paragraph">
    <w:name w:val="placeholder"/>
    <w:basedOn w:val="Style_16"/>
    <w:link w:val="Style_19_ch"/>
  </w:style>
  <w:style w:styleId="Style_19_ch" w:type="character">
    <w:name w:val="placeholder"/>
    <w:basedOn w:val="Style_16_ch"/>
    <w:link w:val="Style_19"/>
  </w:style>
  <w:style w:styleId="Style_20" w:type="paragraph">
    <w:name w:val="Знак сноски1"/>
    <w:link w:val="Style_20_ch"/>
    <w:rPr>
      <w:vertAlign w:val="superscript"/>
    </w:rPr>
  </w:style>
  <w:style w:styleId="Style_20_ch" w:type="character">
    <w:name w:val="Знак сноски1"/>
    <w:link w:val="Style_20"/>
    <w:rPr>
      <w:vertAlign w:val="superscript"/>
    </w:rPr>
  </w:style>
  <w:style w:styleId="Style_21" w:type="paragraph">
    <w:name w:val="Normal (Web)"/>
    <w:basedOn w:val="Style_8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8_ch"/>
    <w:link w:val="Style_21"/>
    <w:rPr>
      <w:rFonts w:ascii="Times New Roman" w:hAnsi="Times New Roman"/>
      <w:sz w:val="24"/>
    </w:rPr>
  </w:style>
  <w:style w:styleId="Style_7" w:type="paragraph">
    <w:name w:val="c1"/>
    <w:basedOn w:val="Style_8"/>
    <w:link w:val="Style_7_ch"/>
    <w:pPr>
      <w:spacing w:afterAutospacing="on" w:beforeAutospacing="on"/>
      <w:ind/>
    </w:pPr>
  </w:style>
  <w:style w:styleId="Style_7_ch" w:type="character">
    <w:name w:val="c1"/>
    <w:basedOn w:val="Style_8_ch"/>
    <w:link w:val="Style_7"/>
  </w:style>
  <w:style w:styleId="Style_1" w:type="paragraph">
    <w:name w:val="List Paragraph"/>
    <w:basedOn w:val="Style_8"/>
    <w:link w:val="Style_1_ch"/>
    <w:pPr>
      <w:ind w:firstLine="0" w:left="720"/>
      <w:contextualSpacing w:val="1"/>
    </w:pPr>
  </w:style>
  <w:style w:styleId="Style_1_ch" w:type="character">
    <w:name w:val="List Paragraph"/>
    <w:basedOn w:val="Style_8_ch"/>
    <w:link w:val="Style_1"/>
  </w:style>
  <w:style w:styleId="Style_22" w:type="paragraph">
    <w:name w:val="toc 3"/>
    <w:next w:val="Style_8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rFonts w:asciiTheme="minorAscii" w:hAnsiTheme="minorHAnsi"/>
      <w:sz w:val="22"/>
    </w:rPr>
  </w:style>
  <w:style w:styleId="Style_23_ch" w:type="character">
    <w:name w:val="Обычный1"/>
    <w:link w:val="Style_23"/>
    <w:rPr>
      <w:rFonts w:asciiTheme="minorAscii" w:hAnsiTheme="minorHAnsi"/>
      <w:sz w:val="22"/>
    </w:rPr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Строгий1"/>
    <w:basedOn w:val="Style_16"/>
    <w:link w:val="Style_25_ch"/>
    <w:rPr>
      <w:b w:val="1"/>
    </w:rPr>
  </w:style>
  <w:style w:styleId="Style_25_ch" w:type="character">
    <w:name w:val="Строгий1"/>
    <w:basedOn w:val="Style_16_ch"/>
    <w:link w:val="Style_25"/>
    <w:rPr>
      <w:b w:val="1"/>
    </w:rPr>
  </w:style>
  <w:style w:styleId="Style_26" w:type="paragraph">
    <w:name w:val="heading 1"/>
    <w:next w:val="Style_8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3" w:type="paragraph">
    <w:name w:val="Гиперссылка1"/>
    <w:basedOn w:val="Style_16"/>
    <w:link w:val="Style_3_ch"/>
    <w:rPr>
      <w:color w:val="0000FF"/>
      <w:u w:val="single"/>
    </w:rPr>
  </w:style>
  <w:style w:styleId="Style_3_ch" w:type="character">
    <w:name w:val="Гиперссылка1"/>
    <w:basedOn w:val="Style_16_ch"/>
    <w:link w:val="Style_3"/>
    <w:rPr>
      <w:color w:val="0000FF"/>
      <w:u w:val="single"/>
    </w:rPr>
  </w:style>
  <w:style w:styleId="Style_27" w:type="paragraph">
    <w:name w:val="HTML Preformatted"/>
    <w:basedOn w:val="Style_8"/>
    <w:link w:val="Style_2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HTML Preformatted"/>
    <w:basedOn w:val="Style_8_ch"/>
    <w:link w:val="Style_27"/>
    <w:rPr>
      <w:rFonts w:ascii="Courier New" w:hAnsi="Courier New"/>
      <w:sz w:val="20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8"/>
    <w:link w:val="Style_29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9_ch" w:type="character">
    <w:name w:val="Footnote"/>
    <w:basedOn w:val="Style_8_ch"/>
    <w:link w:val="Style_29"/>
    <w:rPr>
      <w:rFonts w:ascii="Times New Roman" w:hAnsi="Times New Roman"/>
      <w:sz w:val="20"/>
    </w:rPr>
  </w:style>
  <w:style w:styleId="Style_30" w:type="paragraph">
    <w:name w:val="toc 1"/>
    <w:next w:val="Style_8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5" w:type="paragraph">
    <w:name w:val="c2"/>
    <w:basedOn w:val="Style_16"/>
    <w:link w:val="Style_5_ch"/>
  </w:style>
  <w:style w:styleId="Style_5_ch" w:type="character">
    <w:name w:val="c2"/>
    <w:basedOn w:val="Style_16_ch"/>
    <w:link w:val="Style_5"/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toc 9"/>
    <w:next w:val="Style_8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Просмотренная гиперссылка1"/>
    <w:basedOn w:val="Style_16"/>
    <w:link w:val="Style_33_ch"/>
    <w:rPr>
      <w:color w:val="800080"/>
      <w:u w:val="single"/>
    </w:rPr>
  </w:style>
  <w:style w:styleId="Style_33_ch" w:type="character">
    <w:name w:val="Просмотренная гиперссылка1"/>
    <w:basedOn w:val="Style_16_ch"/>
    <w:link w:val="Style_33"/>
    <w:rPr>
      <w:color w:val="800080"/>
      <w:u w:val="single"/>
    </w:rPr>
  </w:style>
  <w:style w:styleId="Style_34" w:type="paragraph">
    <w:name w:val="toc 8"/>
    <w:next w:val="Style_8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8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8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2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1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2024-09-16T05:13:39Z</dcterms:modified>
</cp:coreProperties>
</file>